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C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xml:space="preserve"> </w:t>
      </w:r>
      <w:r>
        <w:rPr>
          <w:rFonts w:ascii="Times New Roman" w:eastAsia="Times New Roman" w:hAnsi="Times New Roman" w:cs="Times New Roman"/>
          <w:color w:val="1D2228"/>
          <w:sz w:val="24"/>
          <w:szCs w:val="24"/>
          <w:lang w:eastAsia="ro-RO"/>
        </w:rPr>
        <w:t xml:space="preserve">                        ANEXA NR. 1 la HOTĂRÂREA NR. 1/08.08.2020 A </w:t>
      </w:r>
      <w:r>
        <w:rPr>
          <w:rFonts w:ascii="Times New Roman" w:eastAsia="Cambria" w:hAnsi="Times New Roman" w:cs="Times New Roman"/>
          <w:sz w:val="24"/>
          <w:szCs w:val="24"/>
        </w:rPr>
        <w:t>BIROULUI ELECTORAL DE CIRCUMSCRIPȚIE COMUNALĂ nr. 52 RUGINEȘTI</w:t>
      </w:r>
      <w:r>
        <w:rPr>
          <w:rFonts w:ascii="Times New Roman" w:eastAsia="Times New Roman" w:hAnsi="Times New Roman" w:cs="Times New Roman"/>
          <w:color w:val="1D2228"/>
          <w:sz w:val="24"/>
          <w:szCs w:val="24"/>
          <w:lang w:eastAsia="ro-RO"/>
        </w:rPr>
        <w:t xml:space="preserve">  </w:t>
      </w:r>
    </w:p>
    <w:p w:rsidR="002E46C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Pr>
          <w:rFonts w:ascii="Times New Roman" w:eastAsia="Times New Roman" w:hAnsi="Times New Roman" w:cs="Times New Roman"/>
          <w:color w:val="1D2228"/>
          <w:sz w:val="24"/>
          <w:szCs w:val="24"/>
          <w:lang w:eastAsia="ro-RO"/>
        </w:rPr>
        <w:t xml:space="preserve">       </w:t>
      </w:r>
      <w:r w:rsidRPr="008B3D49">
        <w:rPr>
          <w:rFonts w:ascii="Times New Roman" w:eastAsia="Times New Roman" w:hAnsi="Times New Roman" w:cs="Times New Roman"/>
          <w:color w:val="1D2228"/>
          <w:sz w:val="24"/>
          <w:szCs w:val="24"/>
          <w:lang w:eastAsia="ro-RO"/>
        </w:rPr>
        <w:t xml:space="preserve"> </w:t>
      </w:r>
      <w:r>
        <w:rPr>
          <w:rFonts w:ascii="Times New Roman" w:eastAsia="Times New Roman" w:hAnsi="Times New Roman" w:cs="Times New Roman"/>
          <w:color w:val="1D2228"/>
          <w:sz w:val="24"/>
          <w:szCs w:val="24"/>
          <w:lang w:eastAsia="ro-RO"/>
        </w:rPr>
        <w:t>Privind stabilirea unor</w:t>
      </w:r>
      <w:r w:rsidRPr="008B3D49">
        <w:rPr>
          <w:rFonts w:ascii="Times New Roman" w:eastAsia="Times New Roman" w:hAnsi="Times New Roman" w:cs="Times New Roman"/>
          <w:color w:val="1D2228"/>
          <w:sz w:val="24"/>
          <w:szCs w:val="24"/>
          <w:lang w:eastAsia="ro-RO"/>
        </w:rPr>
        <w:t xml:space="preserve"> </w:t>
      </w:r>
      <w:r>
        <w:rPr>
          <w:rFonts w:ascii="Times New Roman" w:eastAsia="Times New Roman" w:hAnsi="Times New Roman" w:cs="Times New Roman"/>
          <w:color w:val="1D2228"/>
          <w:sz w:val="24"/>
          <w:szCs w:val="24"/>
          <w:lang w:eastAsia="ro-RO"/>
        </w:rPr>
        <w:t>m</w:t>
      </w:r>
      <w:r w:rsidRPr="008B3D49">
        <w:rPr>
          <w:rFonts w:ascii="Times New Roman" w:eastAsia="Times New Roman" w:hAnsi="Times New Roman" w:cs="Times New Roman"/>
          <w:color w:val="1D2228"/>
          <w:sz w:val="24"/>
          <w:szCs w:val="24"/>
          <w:lang w:eastAsia="ro-RO"/>
        </w:rPr>
        <w:t>ăsuri organizatorice interne pentru prevenirea răspândirii COVID-19</w:t>
      </w:r>
      <w:r>
        <w:rPr>
          <w:rFonts w:ascii="Times New Roman" w:eastAsia="Times New Roman" w:hAnsi="Times New Roman" w:cs="Times New Roman"/>
          <w:color w:val="1D2228"/>
          <w:sz w:val="24"/>
          <w:szCs w:val="24"/>
          <w:lang w:eastAsia="ro-RO"/>
        </w:rPr>
        <w:t xml:space="preserve"> pe perioada organizării și desfășurării alegerilor locale 2020</w:t>
      </w:r>
    </w:p>
    <w:p w:rsidR="002E46C9" w:rsidRPr="008B3D49" w:rsidRDefault="002E46C9" w:rsidP="002E46C9">
      <w:pPr>
        <w:spacing w:after="0" w:line="240" w:lineRule="auto"/>
        <w:jc w:val="both"/>
        <w:rPr>
          <w:rFonts w:ascii="Times New Roman" w:eastAsia="Times New Roman" w:hAnsi="Times New Roman" w:cs="Times New Roman"/>
          <w:color w:val="1D2228"/>
          <w:sz w:val="24"/>
          <w:szCs w:val="24"/>
          <w:shd w:val="clear" w:color="auto" w:fill="FFFFFF"/>
          <w:lang w:eastAsia="ro-RO"/>
        </w:rPr>
      </w:pPr>
      <w:r w:rsidRPr="008B3D49">
        <w:rPr>
          <w:rFonts w:ascii="Times New Roman" w:eastAsia="Times New Roman" w:hAnsi="Times New Roman" w:cs="Times New Roman"/>
          <w:color w:val="1D2228"/>
          <w:sz w:val="24"/>
          <w:szCs w:val="24"/>
          <w:shd w:val="clear" w:color="auto" w:fill="FFFFFF"/>
          <w:lang w:eastAsia="ro-RO"/>
        </w:rPr>
        <w:br/>
        <w:t xml:space="preserve">  </w:t>
      </w:r>
      <w:r>
        <w:rPr>
          <w:rFonts w:ascii="Times New Roman" w:eastAsia="Times New Roman" w:hAnsi="Times New Roman" w:cs="Times New Roman"/>
          <w:color w:val="1D2228"/>
          <w:sz w:val="24"/>
          <w:szCs w:val="24"/>
          <w:shd w:val="clear" w:color="auto" w:fill="FFFFFF"/>
          <w:lang w:eastAsia="ro-RO"/>
        </w:rPr>
        <w:t xml:space="preserve">     </w:t>
      </w:r>
      <w:r w:rsidRPr="008B3D49">
        <w:rPr>
          <w:rFonts w:ascii="Times New Roman" w:eastAsia="Times New Roman" w:hAnsi="Times New Roman" w:cs="Times New Roman"/>
          <w:color w:val="1D2228"/>
          <w:sz w:val="24"/>
          <w:szCs w:val="24"/>
          <w:shd w:val="clear" w:color="auto" w:fill="FFFFFF"/>
          <w:lang w:eastAsia="ro-RO"/>
        </w:rPr>
        <w:t> In contextul manifestării epidemiei generate de coronavirusul ”COVID – 19” a cresterii numarului de cazuri a persoanelor contaminate si declararii  starii de alerta in vederea prevenirii infectării  membrilor biroului de circumsciptie electorala precum și a cetățenilor (alegatori, candidati), pe perioada desfasurarii activitatii se dispun urmatoarele masuri</w:t>
      </w:r>
      <w:r>
        <w:rPr>
          <w:rFonts w:ascii="Times New Roman" w:eastAsia="Times New Roman" w:hAnsi="Times New Roman" w:cs="Times New Roman"/>
          <w:color w:val="1D2228"/>
          <w:sz w:val="24"/>
          <w:szCs w:val="24"/>
          <w:shd w:val="clear" w:color="auto" w:fill="FFFFFF"/>
          <w:lang w:eastAsia="ro-RO"/>
        </w:rPr>
        <w:t>:</w:t>
      </w:r>
      <w:r w:rsidRPr="008B3D49">
        <w:rPr>
          <w:rFonts w:ascii="Times New Roman" w:eastAsia="Times New Roman" w:hAnsi="Times New Roman" w:cs="Times New Roman"/>
          <w:color w:val="1D2228"/>
          <w:sz w:val="24"/>
          <w:szCs w:val="24"/>
          <w:shd w:val="clear" w:color="auto" w:fill="FFFFFF"/>
          <w:lang w:eastAsia="ro-RO"/>
        </w:rPr>
        <w:br/>
        <w:t>    </w:t>
      </w:r>
    </w:p>
    <w:p w:rsidR="002E46C9" w:rsidRPr="00175141" w:rsidRDefault="002E46C9" w:rsidP="002E46C9">
      <w:pPr>
        <w:pStyle w:val="ListParagraph"/>
        <w:numPr>
          <w:ilvl w:val="0"/>
          <w:numId w:val="1"/>
        </w:numPr>
        <w:spacing w:after="240" w:line="240" w:lineRule="auto"/>
        <w:jc w:val="both"/>
        <w:rPr>
          <w:rFonts w:ascii="Times New Roman" w:eastAsia="Times New Roman" w:hAnsi="Times New Roman" w:cs="Times New Roman"/>
          <w:color w:val="1D2228"/>
          <w:sz w:val="24"/>
          <w:szCs w:val="24"/>
          <w:shd w:val="clear" w:color="auto" w:fill="FFFFFF"/>
          <w:lang w:eastAsia="ro-RO"/>
        </w:rPr>
      </w:pPr>
      <w:r w:rsidRPr="00175141">
        <w:rPr>
          <w:rFonts w:ascii="Times New Roman" w:eastAsia="Times New Roman" w:hAnsi="Times New Roman" w:cs="Times New Roman"/>
          <w:color w:val="000000"/>
          <w:sz w:val="24"/>
          <w:szCs w:val="24"/>
          <w:shd w:val="clear" w:color="auto" w:fill="FFFFFF"/>
          <w:lang w:eastAsia="ro-RO"/>
        </w:rPr>
        <w:t>Programul de lucru cu publicul al Biroului Electorale de circumscripţie are 8 ore, în fiecare zi a</w:t>
      </w:r>
      <w:r>
        <w:rPr>
          <w:rFonts w:ascii="Times New Roman" w:eastAsia="Times New Roman" w:hAnsi="Times New Roman" w:cs="Times New Roman"/>
          <w:color w:val="000000"/>
          <w:sz w:val="24"/>
          <w:szCs w:val="24"/>
          <w:shd w:val="clear" w:color="auto" w:fill="FFFFFF"/>
          <w:lang w:eastAsia="ro-RO"/>
        </w:rPr>
        <w:t xml:space="preserve"> săptămânii, între orele 9,00-17</w:t>
      </w:r>
      <w:r w:rsidRPr="00175141">
        <w:rPr>
          <w:rFonts w:ascii="Times New Roman" w:eastAsia="Times New Roman" w:hAnsi="Times New Roman" w:cs="Times New Roman"/>
          <w:color w:val="000000"/>
          <w:sz w:val="24"/>
          <w:szCs w:val="24"/>
          <w:shd w:val="clear" w:color="auto" w:fill="FFFFFF"/>
          <w:lang w:eastAsia="ro-RO"/>
        </w:rPr>
        <w:t>,00. Relaţia cu publicul şi accesul la informaţiile de interes public se asigură, de regulă, prin telefon şi alte mijloace electronice.</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Şedinţele biroului electoral de circumscriptie se pot desfăşura şi prin mijloace electronice, în sistem de videoconferinta.</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La şedinţele biroului electoral participă membrii birourilor electorale şi personalul din aparatul tehnic auxiliar care asigură secretariatul şedinţelor, precum şi, cu aprobarea prealabilă a biroului electoral, reprezentanţii altor instituţii publice având atribuţii, potrivit legii, în desfăşurarea alegerilor.</w:t>
      </w:r>
    </w:p>
    <w:p w:rsidR="002E46C9" w:rsidRPr="00175141" w:rsidRDefault="002E46C9" w:rsidP="002E46C9">
      <w:pPr>
        <w:pStyle w:val="ListParagraph"/>
        <w:numPr>
          <w:ilvl w:val="0"/>
          <w:numId w:val="1"/>
        </w:numPr>
        <w:spacing w:after="0" w:line="240" w:lineRule="auto"/>
        <w:jc w:val="both"/>
        <w:rPr>
          <w:rFonts w:ascii="Times New Roman" w:eastAsia="Times New Roman" w:hAnsi="Times New Roman" w:cs="Times New Roman"/>
          <w:color w:val="1D2228"/>
          <w:sz w:val="24"/>
          <w:szCs w:val="24"/>
          <w:shd w:val="clear" w:color="auto" w:fill="FFFFFF"/>
          <w:lang w:eastAsia="ro-RO"/>
        </w:rPr>
      </w:pPr>
      <w:r w:rsidRPr="00175141">
        <w:rPr>
          <w:rFonts w:ascii="Times New Roman" w:eastAsia="Times New Roman" w:hAnsi="Times New Roman" w:cs="Times New Roman"/>
          <w:color w:val="1D2228"/>
          <w:sz w:val="24"/>
          <w:szCs w:val="24"/>
          <w:shd w:val="clear" w:color="auto" w:fill="FFFFFF"/>
          <w:lang w:eastAsia="ro-RO"/>
        </w:rPr>
        <w:t>Publicitatea hotărârilor adoptate şi a măsurilor luate de biroul electoral se asigură în condiţiile prevăzute de lege, inclusiv a dispoziţiilor referitoare la protecţia datelor cu caracter personal.</w:t>
      </w:r>
    </w:p>
    <w:p w:rsidR="002E46C9" w:rsidRPr="00175141" w:rsidRDefault="002E46C9" w:rsidP="002E46C9">
      <w:pPr>
        <w:pStyle w:val="ListParagraph"/>
        <w:numPr>
          <w:ilvl w:val="0"/>
          <w:numId w:val="1"/>
        </w:numPr>
        <w:spacing w:after="0" w:line="240" w:lineRule="auto"/>
        <w:jc w:val="both"/>
        <w:rPr>
          <w:rFonts w:ascii="Times New Roman" w:eastAsia="Times New Roman" w:hAnsi="Times New Roman" w:cs="Times New Roman"/>
          <w:color w:val="1D2228"/>
          <w:sz w:val="24"/>
          <w:szCs w:val="24"/>
          <w:shd w:val="clear" w:color="auto" w:fill="FFFFFF"/>
          <w:lang w:eastAsia="ro-RO"/>
        </w:rPr>
      </w:pPr>
      <w:r w:rsidRPr="00175141">
        <w:rPr>
          <w:rFonts w:ascii="Times New Roman" w:eastAsia="Times New Roman" w:hAnsi="Times New Roman" w:cs="Times New Roman"/>
          <w:color w:val="000000"/>
          <w:sz w:val="24"/>
          <w:szCs w:val="24"/>
          <w:shd w:val="clear" w:color="auto" w:fill="FFFFFF"/>
          <w:lang w:eastAsia="ro-RO"/>
        </w:rPr>
        <w:t>Preşedintele biroului electoral, sau, dupa caz, loctiitorul, asigură cu sprijinul personalului tehnic auxiliar, numărarea voturilor exprimate şi consemnarea acestora în procesul-verbal de şedinţă.</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Corespondenţa adresată Biroului electoral de circumscriptie se poate transmite si prin mijloace electronice la adresa de mail </w:t>
      </w:r>
      <w:r w:rsidRPr="00175141">
        <w:rPr>
          <w:rFonts w:ascii="Times New Roman" w:eastAsia="Times New Roman" w:hAnsi="Times New Roman" w:cs="Times New Roman"/>
          <w:b/>
          <w:bCs/>
          <w:i/>
          <w:iCs/>
          <w:color w:val="1D2228"/>
          <w:sz w:val="24"/>
          <w:szCs w:val="24"/>
          <w:lang w:eastAsia="ro-RO"/>
        </w:rPr>
        <w:t>vn</w:t>
      </w:r>
      <w:r>
        <w:rPr>
          <w:rFonts w:ascii="Times New Roman" w:eastAsia="Times New Roman" w:hAnsi="Times New Roman" w:cs="Times New Roman"/>
          <w:b/>
          <w:bCs/>
          <w:i/>
          <w:iCs/>
          <w:color w:val="1D2228"/>
          <w:sz w:val="24"/>
          <w:szCs w:val="24"/>
          <w:lang w:eastAsia="ro-RO"/>
        </w:rPr>
        <w:t>.</w:t>
      </w:r>
      <w:r w:rsidRPr="00175141">
        <w:rPr>
          <w:rFonts w:ascii="Times New Roman" w:eastAsia="Times New Roman" w:hAnsi="Times New Roman" w:cs="Times New Roman"/>
          <w:b/>
          <w:bCs/>
          <w:i/>
          <w:iCs/>
          <w:color w:val="1D2228"/>
          <w:sz w:val="24"/>
          <w:szCs w:val="24"/>
          <w:lang w:eastAsia="ro-RO"/>
        </w:rPr>
        <w:t>ruginesti@bec.ro </w:t>
      </w:r>
      <w:r w:rsidRPr="00175141">
        <w:rPr>
          <w:rFonts w:ascii="Times New Roman" w:eastAsia="Times New Roman" w:hAnsi="Times New Roman" w:cs="Times New Roman"/>
          <w:color w:val="000000"/>
          <w:sz w:val="24"/>
          <w:szCs w:val="24"/>
          <w:lang w:eastAsia="ro-RO"/>
        </w:rPr>
        <w:t>cu precizarea ca numarul de inregistrare va fi transmis petitionarului la cerere la numarul de telefon indicat in documentul depus.</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Pentru reducerea numarului de persoane care îşi desfaşoară activitatea simultan în biroul electoral de circumscriptie se poate stabili program flexibil in functie de atributiile prevazute de lege, termenul la care se implineste o anumita activitate si gradul de dificultate, cu asigurarea si repectarea programului de lucru. </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Atributiile  pot fi exercitate alternativ la sediul biroului electoral de circumscriptie si la domiciliu prin intermediul instrumentelor tehnologiei informatiei in masura in care acest lucru este posibil si in functie de specificul atributiilor si de dinamica activitatilor desprinse din Calendarul activitatilor aprobat prin HG nr. 576/2020.</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 Execitarea atributiilor de la domiciliu presupune participari la sedintele biroului electoral de circumscriptie utilizand tehnologia proprie a fiecarui membru al biroului, primire/redactare/intocmire/transmitere de documente si situatii. </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 xml:space="preserve"> Organizarea de ședințe, consultări si alte asemenea se va limita la cele strict necesare si se va evita participarea la acestea a unui număr mare de persoane care nu ar permite asigurarea unei distanțe de cel puțin 2 m intre participanți iar durata acestora se</w:t>
      </w:r>
      <w:r>
        <w:rPr>
          <w:rFonts w:ascii="Times New Roman" w:eastAsia="Times New Roman" w:hAnsi="Times New Roman" w:cs="Times New Roman"/>
          <w:color w:val="1D2228"/>
          <w:sz w:val="24"/>
          <w:szCs w:val="24"/>
          <w:lang w:eastAsia="ro-RO"/>
        </w:rPr>
        <w:t xml:space="preserve"> va limita la strictul necesar </w:t>
      </w:r>
      <w:r w:rsidRPr="00175141">
        <w:rPr>
          <w:rFonts w:ascii="Times New Roman" w:eastAsia="Times New Roman" w:hAnsi="Times New Roman" w:cs="Times New Roman"/>
          <w:color w:val="1D2228"/>
          <w:sz w:val="24"/>
          <w:szCs w:val="24"/>
          <w:lang w:eastAsia="ro-RO"/>
        </w:rPr>
        <w:t>(acolo unde organizarea de sedinta nu se poate realiza in sistem de teleconferinta.)</w:t>
      </w: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La intrarea în sediul biroului electoral de circumscriptie,</w:t>
      </w:r>
      <w:r>
        <w:rPr>
          <w:rFonts w:ascii="Times New Roman" w:eastAsia="Times New Roman" w:hAnsi="Times New Roman" w:cs="Times New Roman"/>
          <w:color w:val="1D2228"/>
          <w:sz w:val="24"/>
          <w:szCs w:val="24"/>
          <w:lang w:eastAsia="ro-RO"/>
        </w:rPr>
        <w:t xml:space="preserve"> </w:t>
      </w:r>
      <w:r w:rsidRPr="00175141">
        <w:rPr>
          <w:rFonts w:ascii="Times New Roman" w:eastAsia="Times New Roman" w:hAnsi="Times New Roman" w:cs="Times New Roman"/>
          <w:color w:val="1D2228"/>
          <w:sz w:val="24"/>
          <w:szCs w:val="24"/>
          <w:lang w:eastAsia="ro-RO"/>
        </w:rPr>
        <w:t>se va purta masca, iar la începerea programului si după orice ieșire din sediu, se vor dezinfecta mâinile cu substanțe dezinfectante.</w:t>
      </w:r>
    </w:p>
    <w:p w:rsidR="002E46C9"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 xml:space="preserve">În scopul reducerii numărului de persoane care își defășoară activitatea în același timp în biroul electoral de cirsumscriptie și pentru protejarea persoanelor care isi desfasoara </w:t>
      </w:r>
      <w:r w:rsidRPr="00175141">
        <w:rPr>
          <w:rFonts w:ascii="Times New Roman" w:eastAsia="Times New Roman" w:hAnsi="Times New Roman" w:cs="Times New Roman"/>
          <w:color w:val="1D2228"/>
          <w:sz w:val="24"/>
          <w:szCs w:val="24"/>
          <w:lang w:eastAsia="ro-RO"/>
        </w:rPr>
        <w:lastRenderedPageBreak/>
        <w:t>activitatea curenta in aceeasi cladire unde isi are sediul biroul electoral de circumscriptie se va proceda la indeplInirea atributiilor specifice in sistem de teleconferinta, daca se detine infrastructura IT necesară.</w:t>
      </w:r>
    </w:p>
    <w:p w:rsidR="002E46C9" w:rsidRPr="00175141" w:rsidRDefault="002E46C9" w:rsidP="002E46C9">
      <w:pPr>
        <w:pStyle w:val="ListParagraph"/>
        <w:rPr>
          <w:rFonts w:ascii="Times New Roman" w:eastAsia="Times New Roman" w:hAnsi="Times New Roman" w:cs="Times New Roman"/>
          <w:color w:val="1D2228"/>
          <w:sz w:val="24"/>
          <w:szCs w:val="24"/>
          <w:lang w:eastAsia="ro-RO"/>
        </w:rPr>
      </w:pPr>
    </w:p>
    <w:p w:rsidR="002E46C9" w:rsidRPr="00175141" w:rsidRDefault="002E46C9" w:rsidP="002E46C9">
      <w:pPr>
        <w:pStyle w:val="ListParagraph"/>
        <w:numPr>
          <w:ilvl w:val="0"/>
          <w:numId w:val="1"/>
        </w:num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175141">
        <w:rPr>
          <w:rFonts w:ascii="Times New Roman" w:eastAsia="Times New Roman" w:hAnsi="Times New Roman" w:cs="Times New Roman"/>
          <w:color w:val="1D2228"/>
          <w:sz w:val="24"/>
          <w:szCs w:val="24"/>
          <w:lang w:eastAsia="ro-RO"/>
        </w:rPr>
        <w:t xml:space="preserve"> În vederea evitării apariției situațiilor în care membrii biroului electoral de circumscriptie este obligat sa stea în autoizolare după contactul cu un caz confirmat de infecție cu coronavirus, planul de continuitate în timpul epidemiei de Covid-19 are în vedere modul de transmitere și de definiția contactului apropiat, după cum urmează:</w:t>
      </w:r>
    </w:p>
    <w:p w:rsidR="002E46C9" w:rsidRPr="008B3D49" w:rsidRDefault="002E46C9" w:rsidP="002E46C9">
      <w:pPr>
        <w:spacing w:after="0" w:line="240" w:lineRule="auto"/>
        <w:jc w:val="both"/>
        <w:rPr>
          <w:rFonts w:ascii="Times New Roman" w:eastAsia="Times New Roman" w:hAnsi="Times New Roman" w:cs="Times New Roman"/>
          <w:sz w:val="24"/>
          <w:szCs w:val="24"/>
          <w:lang w:eastAsia="ro-RO"/>
        </w:rPr>
      </w:pPr>
      <w:r w:rsidRPr="008B3D49">
        <w:rPr>
          <w:rFonts w:ascii="Times New Roman" w:eastAsia="Times New Roman" w:hAnsi="Times New Roman" w:cs="Times New Roman"/>
          <w:color w:val="1D2228"/>
          <w:sz w:val="24"/>
          <w:szCs w:val="24"/>
          <w:shd w:val="clear" w:color="auto" w:fill="FFFFFF"/>
          <w:lang w:eastAsia="ro-RO"/>
        </w:rPr>
        <w:t>- este stabilit ca Sars-Cov-2 este transmis de la persoana la persoana printr-un contact apropiat cu un individ infectat, simptomatic în principal prin picături respiratorii și contact direct/ indirect cu secretii;</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contact fata în fata cu un caz de Covid-19 la o distanta mai mica de 2 m și pe o durata de peste 15 minute;</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în aceeași încăpere cu un caz de Covid-19, timp de 15 minute și de la o distanta mai mica de 2 m;</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in acest sens, se instituie urmatoarele masuri in timpul activitatii desfasurate la sediul biroului de circumscriptie electorala</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se va purta masca, care va fi schimbata la intervale de timp adecvate;</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se va reduce la minim în timp contactul cu alte persoane și se va păstra distanta de siguranță între persoane adică mai mult de 1,5-2 metri</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se  reduce la minim utilizarea în comun a unor echipamente sau aparate (ex. tastatura, imprimanta, telefon, etc.) precum și a toaletelor comune;</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se vor respecta toate procedurile legate de decontaminarea mâinilor, dezinfecția suprafețelor pe care le ating, etc;</w:t>
      </w: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r w:rsidRPr="008B3D49">
        <w:rPr>
          <w:rFonts w:ascii="Times New Roman" w:eastAsia="Times New Roman" w:hAnsi="Times New Roman" w:cs="Times New Roman"/>
          <w:color w:val="1D2228"/>
          <w:sz w:val="24"/>
          <w:szCs w:val="24"/>
          <w:lang w:eastAsia="ro-RO"/>
        </w:rPr>
        <w:t>- dacă se pozitivează testele de diagnostic al infecției, vor respecta procedura oficiala în vigoare pentru cazurile pozitive.</w:t>
      </w:r>
    </w:p>
    <w:p w:rsidR="002E46C9" w:rsidRPr="008B3D49" w:rsidRDefault="002E46C9" w:rsidP="002E46C9">
      <w:pPr>
        <w:spacing w:after="0" w:line="240" w:lineRule="auto"/>
        <w:jc w:val="both"/>
        <w:rPr>
          <w:rFonts w:ascii="Times New Roman" w:eastAsia="Times New Roman" w:hAnsi="Times New Roman" w:cs="Times New Roman"/>
          <w:sz w:val="24"/>
          <w:szCs w:val="24"/>
          <w:lang w:eastAsia="ro-RO"/>
        </w:rPr>
      </w:pPr>
    </w:p>
    <w:p w:rsidR="002E46C9" w:rsidRDefault="002E46C9" w:rsidP="002E46C9">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o-RO"/>
        </w:rPr>
        <w:t xml:space="preserve">            </w:t>
      </w:r>
      <w:r w:rsidRPr="008B3D49">
        <w:rPr>
          <w:rFonts w:ascii="Times New Roman" w:eastAsia="Times New Roman" w:hAnsi="Times New Roman" w:cs="Times New Roman"/>
          <w:color w:val="000000"/>
          <w:sz w:val="24"/>
          <w:szCs w:val="24"/>
          <w:lang w:eastAsia="ro-RO"/>
        </w:rPr>
        <w:t xml:space="preserve">Măsurile adoptate se aduc la cunoştinţă publică sub semnătura preşedintelui biroului </w:t>
      </w:r>
      <w:r w:rsidRPr="008B3D49">
        <w:rPr>
          <w:rFonts w:ascii="Times New Roman" w:hAnsi="Times New Roman" w:cs="Times New Roman"/>
          <w:color w:val="000000"/>
          <w:sz w:val="24"/>
          <w:szCs w:val="24"/>
          <w:shd w:val="clear" w:color="auto" w:fill="FFFFFF"/>
        </w:rPr>
        <w:t>electoral de circumscriptie, prin afişare la sediul propriu sau prin orice alt mijloc de publicitate.</w:t>
      </w:r>
    </w:p>
    <w:p w:rsidR="002E46C9" w:rsidRDefault="002E46C9" w:rsidP="002E46C9">
      <w:pPr>
        <w:shd w:val="clear" w:color="auto" w:fill="FFFFFF"/>
        <w:spacing w:after="0" w:line="240" w:lineRule="auto"/>
        <w:jc w:val="both"/>
        <w:rPr>
          <w:rFonts w:ascii="Times New Roman" w:hAnsi="Times New Roman" w:cs="Times New Roman"/>
          <w:color w:val="000000"/>
          <w:sz w:val="24"/>
          <w:szCs w:val="24"/>
          <w:shd w:val="clear" w:color="auto" w:fill="FFFFFF"/>
        </w:rPr>
      </w:pPr>
    </w:p>
    <w:p w:rsidR="002E46C9" w:rsidRPr="008B3D49" w:rsidRDefault="002E46C9" w:rsidP="002E46C9">
      <w:pPr>
        <w:shd w:val="clear" w:color="auto" w:fill="FFFFFF"/>
        <w:spacing w:after="0" w:line="240" w:lineRule="auto"/>
        <w:jc w:val="both"/>
        <w:rPr>
          <w:rFonts w:ascii="Times New Roman" w:eastAsia="Times New Roman" w:hAnsi="Times New Roman" w:cs="Times New Roman"/>
          <w:color w:val="1D2228"/>
          <w:sz w:val="24"/>
          <w:szCs w:val="24"/>
          <w:lang w:eastAsia="ro-RO"/>
        </w:rPr>
      </w:pPr>
    </w:p>
    <w:p w:rsidR="002E46C9" w:rsidRPr="002A127E" w:rsidRDefault="002E46C9" w:rsidP="002E46C9">
      <w:pPr>
        <w:spacing w:after="0" w:line="240" w:lineRule="auto"/>
        <w:ind w:right="-360" w:firstLine="720"/>
        <w:jc w:val="both"/>
        <w:rPr>
          <w:rFonts w:ascii="Times New Roman" w:eastAsia="Cambria" w:hAnsi="Times New Roman" w:cs="Times New Roman"/>
          <w:b/>
          <w:sz w:val="24"/>
          <w:szCs w:val="24"/>
        </w:rPr>
      </w:pPr>
      <w:r w:rsidRPr="002A127E">
        <w:rPr>
          <w:rFonts w:ascii="Times New Roman" w:eastAsia="Cambria" w:hAnsi="Times New Roman" w:cs="Times New Roman"/>
          <w:b/>
          <w:sz w:val="24"/>
          <w:szCs w:val="24"/>
        </w:rPr>
        <w:t>PREŞEDINTE,</w:t>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sidRPr="002A127E">
        <w:rPr>
          <w:rFonts w:ascii="Times New Roman" w:eastAsia="Cambria" w:hAnsi="Times New Roman" w:cs="Times New Roman"/>
          <w:b/>
          <w:sz w:val="24"/>
          <w:szCs w:val="24"/>
        </w:rPr>
        <w:tab/>
      </w:r>
      <w:r>
        <w:rPr>
          <w:rFonts w:ascii="Times New Roman" w:eastAsia="Cambria" w:hAnsi="Times New Roman" w:cs="Times New Roman"/>
          <w:b/>
          <w:sz w:val="24"/>
          <w:szCs w:val="24"/>
        </w:rPr>
        <w:t xml:space="preserve">  </w:t>
      </w:r>
      <w:r w:rsidRPr="002A127E">
        <w:rPr>
          <w:rFonts w:ascii="Times New Roman" w:eastAsia="Cambria" w:hAnsi="Times New Roman" w:cs="Times New Roman"/>
          <w:b/>
          <w:sz w:val="24"/>
          <w:szCs w:val="24"/>
        </w:rPr>
        <w:t xml:space="preserve">   </w:t>
      </w:r>
    </w:p>
    <w:p w:rsidR="002E46C9" w:rsidRPr="00055D22" w:rsidRDefault="002E46C9" w:rsidP="002E46C9">
      <w:pPr>
        <w:spacing w:after="0" w:line="240" w:lineRule="auto"/>
        <w:ind w:right="-360"/>
        <w:jc w:val="both"/>
        <w:rPr>
          <w:rFonts w:ascii="Times New Roman" w:eastAsia="Cambria" w:hAnsi="Times New Roman" w:cs="Times New Roman"/>
          <w:sz w:val="24"/>
          <w:szCs w:val="24"/>
        </w:rPr>
      </w:pPr>
      <w:r w:rsidRPr="00055D22">
        <w:rPr>
          <w:rFonts w:ascii="Times New Roman" w:eastAsia="Cambria" w:hAnsi="Times New Roman" w:cs="Times New Roman"/>
          <w:b/>
          <w:sz w:val="24"/>
          <w:szCs w:val="24"/>
        </w:rPr>
        <w:t xml:space="preserve">   </w:t>
      </w:r>
      <w:r>
        <w:rPr>
          <w:rFonts w:ascii="Times New Roman" w:eastAsia="Cambria" w:hAnsi="Times New Roman" w:cs="Times New Roman"/>
          <w:b/>
          <w:sz w:val="24"/>
          <w:szCs w:val="24"/>
        </w:rPr>
        <w:t xml:space="preserve">   </w:t>
      </w:r>
      <w:r w:rsidRPr="00055D22">
        <w:rPr>
          <w:rFonts w:ascii="Times New Roman" w:eastAsia="Cambria" w:hAnsi="Times New Roman" w:cs="Times New Roman"/>
          <w:sz w:val="24"/>
          <w:szCs w:val="24"/>
        </w:rPr>
        <w:t xml:space="preserve">TĂNASE NICOLETA </w:t>
      </w:r>
      <w:r>
        <w:rPr>
          <w:rFonts w:ascii="Times New Roman" w:eastAsia="Cambria" w:hAnsi="Times New Roman" w:cs="Times New Roman"/>
          <w:sz w:val="24"/>
          <w:szCs w:val="24"/>
        </w:rPr>
        <w:t xml:space="preserve">                                                                          </w:t>
      </w:r>
    </w:p>
    <w:p w:rsidR="002E46C9" w:rsidRPr="008B3D49" w:rsidRDefault="002E46C9" w:rsidP="002E46C9">
      <w:pPr>
        <w:jc w:val="both"/>
        <w:rPr>
          <w:rFonts w:ascii="Times New Roman" w:hAnsi="Times New Roman" w:cs="Times New Roman"/>
          <w:sz w:val="24"/>
          <w:szCs w:val="24"/>
        </w:rPr>
      </w:pPr>
    </w:p>
    <w:p w:rsidR="00724131" w:rsidRDefault="00724131">
      <w:bookmarkStart w:id="0" w:name="_GoBack"/>
      <w:bookmarkEnd w:id="0"/>
    </w:p>
    <w:sectPr w:rsidR="00724131" w:rsidSect="00D6260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15ED"/>
    <w:multiLevelType w:val="hybridMultilevel"/>
    <w:tmpl w:val="26A4C30E"/>
    <w:lvl w:ilvl="0" w:tplc="584023BC">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C9"/>
    <w:rsid w:val="002E46C9"/>
    <w:rsid w:val="007241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DESKTOP-95UU1MT</dc:creator>
  <cp:lastModifiedBy>DESKTOP-95UU1MT</cp:lastModifiedBy>
  <cp:revision>1</cp:revision>
  <dcterms:created xsi:type="dcterms:W3CDTF">2020-08-19T07:25:00Z</dcterms:created>
  <dcterms:modified xsi:type="dcterms:W3CDTF">2020-08-19T07:25:00Z</dcterms:modified>
</cp:coreProperties>
</file>